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Cloud for .NET 21.5.0 -->
  <w:body>
    <w:p>
      <w:pPr>
        <w:pStyle w:val="Heading1"/>
        <w:keepNext w:val="0"/>
        <w:keepLines w:val="0"/>
        <w:spacing w:before="0" w:after="299"/>
        <w:rPr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color w:val="auto"/>
          <w:sz w:val="36"/>
          <w:szCs w:val="36"/>
        </w:rPr>
        <w:t>Citizens Assemblies For Future of Europe Conference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74"/>
        <w:gridCol w:w="6241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6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r>
              <w:rPr>
                <w:b/>
                <w:bCs/>
              </w:rPr>
              <w:t>Author</w:t>
            </w:r>
          </w:p>
        </w:tc>
        <w:tc>
          <w:tcPr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r>
              <w:t>Tony Czarnecki</w:t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6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r>
              <w:rPr>
                <w:b/>
                <w:bCs/>
              </w:rPr>
              <w:t>Date</w:t>
            </w:r>
          </w:p>
        </w:tc>
        <w:tc>
          <w:tcPr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r>
              <w:t>2021-05-07 21:40:59</w:t>
            </w:r>
          </w:p>
        </w:tc>
      </w:tr>
    </w:tbl>
    <w:p>
      <w:pPr>
        <w:spacing w:before="240" w:after="240"/>
      </w:pPr>
      <w:r>
        <w:t>This presentation is the input of Sustensis to a debate on the subject Citizens Assemblies in the context of the Future of Europe Conference that started on 9th May 2021..</w:t>
      </w:r>
    </w:p>
    <w:p>
      <w:pPr>
        <w:spacing w:before="240" w:after="240"/>
        <w:ind w:left="600" w:right="600"/>
      </w:pPr>
      <w:r>
        <w:rPr>
          <w:strike w:val="0"/>
          <w:u w:val="none"/>
        </w:rPr>
        <w:drawing>
          <wp:inline>
            <wp:extent cx="5943600" cy="4475113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5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after="240"/>
      </w:pPr>
      <w:r>
        <w:rPr>
          <w:b/>
          <w:bCs/>
        </w:rPr>
        <w:t xml:space="preserve">You can download the presentation by clicking </w:t>
      </w:r>
      <w:hyperlink r:id="rId5" w:history="1">
        <w:r>
          <w:rPr>
            <w:b/>
            <w:bCs/>
            <w:color w:val="0000EE"/>
            <w:u w:val="single" w:color="0000EE"/>
          </w:rPr>
          <w:t>here</w:t>
        </w:r>
      </w:hyperlink>
      <w:r>
        <w:rPr>
          <w:b/>
          <w:bCs/>
        </w:rPr>
        <w:t>:</w:t>
      </w:r>
    </w:p>
    <w:sectPr>
      <w:pgMar w:header="720" w:footer="72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Times New Roman" w:eastAsia="Times New Roman" w:hAnsi="Times New Roman" w:cs="Times New Roman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Times New Roman" w:eastAsia="Times New Roman" w:hAnsi="Times New Roman" w:cs="Times New Roman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Times New Roman" w:eastAsia="Times New Roman" w:hAnsi="Times New Roman" w:cs="Times New Roman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sustensis.co.uk/citizens-assemblies-for-future-of-europe-conference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Citizens Assemblies For Future of Europe Conference</dc:title>
  <cp:revision>0</cp:revision>
</cp:coreProperties>
</file>